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09C4" w14:textId="77777777" w:rsidR="00397D6B" w:rsidRPr="00866645" w:rsidRDefault="00397D6B" w:rsidP="00397D6B">
      <w:pPr>
        <w:pStyle w:val="Heading1"/>
      </w:pPr>
      <w:r w:rsidRPr="00E5133B">
        <w:rPr>
          <w:b/>
        </w:rPr>
        <w:t>General contact tracing FAQS</w:t>
      </w:r>
    </w:p>
    <w:p w14:paraId="6C875188" w14:textId="77777777" w:rsidR="00BA194A" w:rsidRDefault="00BA194A" w:rsidP="00397D6B">
      <w:pPr>
        <w:pStyle w:val="Heading2"/>
      </w:pPr>
    </w:p>
    <w:p w14:paraId="1E4FCA7D" w14:textId="77777777" w:rsidR="00397D6B" w:rsidRDefault="00397D6B" w:rsidP="00397D6B">
      <w:pPr>
        <w:pStyle w:val="Heading2"/>
      </w:pPr>
      <w:r>
        <w:t xml:space="preserve">Where can I find out more about </w:t>
      </w:r>
      <w:r w:rsidR="00DE59DC">
        <w:t>the Ministry of Health’s contact tracing</w:t>
      </w:r>
      <w:r>
        <w:t xml:space="preserve"> app?</w:t>
      </w:r>
    </w:p>
    <w:p w14:paraId="7617EF74" w14:textId="77777777" w:rsidR="00DE59DC" w:rsidRDefault="00DE59DC" w:rsidP="00397D6B">
      <w:pPr>
        <w:pStyle w:val="ListParagraph"/>
        <w:numPr>
          <w:ilvl w:val="0"/>
          <w:numId w:val="1"/>
        </w:numPr>
      </w:pPr>
      <w:r>
        <w:t>The Ministry of Health has anno</w:t>
      </w:r>
      <w:r w:rsidR="005E0229">
        <w:t>unced an upcoming contact tracing app.</w:t>
      </w:r>
    </w:p>
    <w:p w14:paraId="0F4A3160" w14:textId="77777777" w:rsidR="005E0229" w:rsidRDefault="005E0229" w:rsidP="00397D6B">
      <w:pPr>
        <w:pStyle w:val="ListParagraph"/>
        <w:numPr>
          <w:ilvl w:val="0"/>
          <w:numId w:val="1"/>
        </w:numPr>
      </w:pPr>
      <w:r>
        <w:t xml:space="preserve">The app </w:t>
      </w:r>
      <w:r w:rsidR="00403AC0">
        <w:t xml:space="preserve">has been </w:t>
      </w:r>
      <w:r>
        <w:t>launched and available to download</w:t>
      </w:r>
      <w:r w:rsidR="00403AC0">
        <w:t>, it</w:t>
      </w:r>
      <w:r w:rsidR="00CE64AC">
        <w:t xml:space="preserve"> can be viewed at</w:t>
      </w:r>
      <w:r w:rsidR="00CE64AC" w:rsidRPr="00A54E90">
        <w:rPr>
          <w:rFonts w:cstheme="minorHAnsi"/>
        </w:rPr>
        <w:t xml:space="preserve"> </w:t>
      </w:r>
      <w:hyperlink r:id="rId8" w:history="1">
        <w:r w:rsidR="00CE64AC" w:rsidRPr="00E5133B">
          <w:rPr>
            <w:rStyle w:val="Hyperlink"/>
            <w:rFonts w:cstheme="minorHAnsi"/>
            <w:color w:val="0000FF"/>
            <w:lang w:eastAsia="en-NZ"/>
          </w:rPr>
          <w:t>www.health.govt.nz/NZ-COVID-Tracer</w:t>
        </w:r>
      </w:hyperlink>
    </w:p>
    <w:p w14:paraId="2C54E9A5" w14:textId="77777777" w:rsidR="00D63787" w:rsidRPr="00D63787" w:rsidRDefault="005E0229" w:rsidP="00E5133B">
      <w:pPr>
        <w:pStyle w:val="ListParagraph"/>
        <w:numPr>
          <w:ilvl w:val="0"/>
          <w:numId w:val="1"/>
        </w:numPr>
        <w:rPr>
          <w:rFonts w:cstheme="minorHAnsi"/>
        </w:rPr>
      </w:pPr>
      <w:r>
        <w:t xml:space="preserve">Further information about the app </w:t>
      </w:r>
      <w:r w:rsidR="00403AC0">
        <w:t xml:space="preserve"> is </w:t>
      </w:r>
      <w:r w:rsidR="002B6A75">
        <w:t xml:space="preserve">available </w:t>
      </w:r>
      <w:r w:rsidR="00CE64AC">
        <w:t xml:space="preserve">at </w:t>
      </w:r>
      <w:r w:rsidR="002B6A75">
        <w:t xml:space="preserve"> </w:t>
      </w:r>
      <w:hyperlink r:id="rId9" w:history="1">
        <w:r w:rsidR="00CE64AC" w:rsidRPr="00E5133B">
          <w:rPr>
            <w:rStyle w:val="Hyperlink"/>
            <w:rFonts w:cstheme="minorHAnsi"/>
            <w:color w:val="0000FF"/>
            <w:lang w:eastAsia="en-NZ"/>
          </w:rPr>
          <w:t>www.health.govt.nz/NZ-COVID-Tracer/QAAs</w:t>
        </w:r>
      </w:hyperlink>
    </w:p>
    <w:p w14:paraId="50943A81" w14:textId="77777777" w:rsidR="00BA194A" w:rsidRDefault="00BA194A" w:rsidP="00397D6B">
      <w:pPr>
        <w:pStyle w:val="Heading2"/>
      </w:pPr>
    </w:p>
    <w:p w14:paraId="61953F5A" w14:textId="77777777" w:rsidR="00397D6B" w:rsidRDefault="00151CD7" w:rsidP="00397D6B">
      <w:pPr>
        <w:pStyle w:val="Heading2"/>
      </w:pPr>
      <w:r>
        <w:t xml:space="preserve">What if </w:t>
      </w:r>
      <w:r w:rsidR="00E93B1E">
        <w:t>my staff/customers/visitors</w:t>
      </w:r>
      <w:r w:rsidR="00397D6B">
        <w:t xml:space="preserve"> hav</w:t>
      </w:r>
      <w:r>
        <w:t>e</w:t>
      </w:r>
      <w:r w:rsidR="00397D6B">
        <w:t xml:space="preserve"> issues with the app</w:t>
      </w:r>
      <w:r>
        <w:t xml:space="preserve"> when it’s available?</w:t>
      </w:r>
    </w:p>
    <w:p w14:paraId="35AC4D64" w14:textId="77777777" w:rsidR="00397D6B" w:rsidRDefault="000800E8" w:rsidP="00397D6B">
      <w:pPr>
        <w:pStyle w:val="ListParagraph"/>
        <w:numPr>
          <w:ilvl w:val="0"/>
          <w:numId w:val="3"/>
        </w:numPr>
      </w:pPr>
      <w:r>
        <w:t xml:space="preserve">If you have questions about </w:t>
      </w:r>
      <w:r w:rsidR="00151CD7">
        <w:t>the app when it is available</w:t>
      </w:r>
      <w:r w:rsidR="00397D6B">
        <w:t xml:space="preserve"> or </w:t>
      </w:r>
      <w:r w:rsidR="00E93B1E">
        <w:t xml:space="preserve">your staff/customers/visitors </w:t>
      </w:r>
      <w:r w:rsidR="00397D6B">
        <w:t>are ex</w:t>
      </w:r>
      <w:r w:rsidR="00151CD7">
        <w:t xml:space="preserve">periencing issues, there will be information available on the Ministry of Health website </w:t>
      </w:r>
      <w:r w:rsidR="00E93B1E">
        <w:t xml:space="preserve">to help. This information will be available </w:t>
      </w:r>
      <w:r w:rsidR="00151CD7">
        <w:t>once the app is launched</w:t>
      </w:r>
      <w:r w:rsidR="00CE64AC">
        <w:t xml:space="preserve">: </w:t>
      </w:r>
      <w:r w:rsidR="00151CD7">
        <w:t xml:space="preserve"> </w:t>
      </w:r>
      <w:hyperlink r:id="rId10" w:history="1">
        <w:r w:rsidR="00CE64AC" w:rsidRPr="007423E2">
          <w:rPr>
            <w:rStyle w:val="Hyperlink"/>
            <w:rFonts w:cstheme="minorHAnsi"/>
            <w:color w:val="0000FF"/>
            <w:lang w:eastAsia="en-NZ"/>
          </w:rPr>
          <w:t>www.health.govt.nz/NZ-COVID-Tracer/QAAs</w:t>
        </w:r>
      </w:hyperlink>
    </w:p>
    <w:p w14:paraId="2E21CC2C" w14:textId="77777777" w:rsidR="00DA3FCC" w:rsidRDefault="00DA3FCC" w:rsidP="00DA3FCC">
      <w:pPr>
        <w:pStyle w:val="ListParagraph"/>
        <w:numPr>
          <w:ilvl w:val="0"/>
          <w:numId w:val="3"/>
        </w:numPr>
      </w:pPr>
      <w:r>
        <w:t xml:space="preserve">If you have questions about an alternative contact tracing app please contact the business or service supporting that app. </w:t>
      </w:r>
    </w:p>
    <w:p w14:paraId="61A27B77" w14:textId="77777777" w:rsidR="00BA194A" w:rsidRDefault="00BA194A" w:rsidP="00397D6B">
      <w:pPr>
        <w:pStyle w:val="Heading2"/>
      </w:pPr>
    </w:p>
    <w:p w14:paraId="31676903" w14:textId="77777777" w:rsidR="00A54E90" w:rsidRDefault="00A54E90" w:rsidP="00397D6B">
      <w:pPr>
        <w:pStyle w:val="Heading2"/>
      </w:pPr>
      <w:r>
        <w:t>Do I have to use the app / do customers have to use the app?</w:t>
      </w:r>
    </w:p>
    <w:p w14:paraId="67345754" w14:textId="77777777" w:rsidR="00397D6B" w:rsidRDefault="00A54E90" w:rsidP="00A54E90">
      <w:pPr>
        <w:pStyle w:val="ListParagraph"/>
        <w:numPr>
          <w:ilvl w:val="0"/>
          <w:numId w:val="7"/>
        </w:numPr>
      </w:pPr>
      <w:r w:rsidRPr="00A54E90">
        <w:t>No</w:t>
      </w:r>
      <w:r>
        <w:t xml:space="preserve"> - t</w:t>
      </w:r>
      <w:r w:rsidR="00397D6B">
        <w:t xml:space="preserve">echnical solutions like the </w:t>
      </w:r>
      <w:r w:rsidR="00151CD7">
        <w:t>Ministry of Health’s</w:t>
      </w:r>
      <w:r w:rsidR="00397D6B">
        <w:t xml:space="preserve"> app are just one part of contact tracing and are designed to support rather than replace existing contact tracing processes.</w:t>
      </w:r>
    </w:p>
    <w:p w14:paraId="5E07170B" w14:textId="77777777" w:rsidR="00397D6B" w:rsidRDefault="00397D6B" w:rsidP="00397D6B">
      <w:pPr>
        <w:pStyle w:val="ListParagraph"/>
        <w:numPr>
          <w:ilvl w:val="0"/>
          <w:numId w:val="7"/>
        </w:numPr>
      </w:pPr>
      <w:r>
        <w:t xml:space="preserve">If you have existing manual or digital contact tracing processes in place that are effective, you can continue to use these. </w:t>
      </w:r>
    </w:p>
    <w:p w14:paraId="510BDF8E" w14:textId="77777777" w:rsidR="00CE64AC" w:rsidRDefault="00CE64AC" w:rsidP="00CE64AC">
      <w:pPr>
        <w:pStyle w:val="ListParagraph"/>
        <w:numPr>
          <w:ilvl w:val="0"/>
          <w:numId w:val="7"/>
        </w:numPr>
      </w:pPr>
      <w:r>
        <w:t xml:space="preserve">For more information about alternative contact tracing methods </w:t>
      </w:r>
      <w:hyperlink r:id="rId11" w:history="1">
        <w:r w:rsidRPr="00D83B60">
          <w:rPr>
            <w:rStyle w:val="Hyperlink"/>
          </w:rPr>
          <w:t>visit the Government’s central COVID-19 website.</w:t>
        </w:r>
      </w:hyperlink>
    </w:p>
    <w:p w14:paraId="4F8C2D44" w14:textId="77777777" w:rsidR="00CE64AC" w:rsidRPr="00850CCD" w:rsidRDefault="00CE64AC" w:rsidP="00E5133B">
      <w:pPr>
        <w:pStyle w:val="ListParagraph"/>
        <w:ind w:left="360"/>
      </w:pPr>
    </w:p>
    <w:p w14:paraId="4FB16C02" w14:textId="77777777" w:rsidR="00D14F68" w:rsidRDefault="00D14F68" w:rsidP="00E5133B">
      <w:pPr>
        <w:pStyle w:val="Heading1"/>
        <w:rPr>
          <w:b/>
        </w:rPr>
      </w:pPr>
      <w:r w:rsidRPr="00E5133B">
        <w:rPr>
          <w:b/>
        </w:rPr>
        <w:t>Business Connect – Location Registration</w:t>
      </w:r>
    </w:p>
    <w:p w14:paraId="64896E8D" w14:textId="77777777" w:rsidR="00D14F68" w:rsidRDefault="00D14F68" w:rsidP="00D14F68">
      <w:pPr>
        <w:pStyle w:val="Heading2"/>
      </w:pPr>
      <w:r>
        <w:t>What is Business Connect? How do I register?</w:t>
      </w:r>
    </w:p>
    <w:p w14:paraId="076311A9" w14:textId="77777777" w:rsidR="00D14F68" w:rsidRDefault="00D14F68" w:rsidP="00D14F68">
      <w:pPr>
        <w:pStyle w:val="ListParagraph"/>
        <w:numPr>
          <w:ilvl w:val="0"/>
          <w:numId w:val="4"/>
        </w:numPr>
      </w:pPr>
      <w:r w:rsidRPr="00D3212C">
        <w:t>Business Connect is an online platform that allows businesses to apply for things like licences, permits and registrations from different go</w:t>
      </w:r>
      <w:r>
        <w:t>vernment agencies in one place.</w:t>
      </w:r>
    </w:p>
    <w:p w14:paraId="7EA92C39" w14:textId="77777777" w:rsidR="00D14F68" w:rsidRDefault="00EC26C0" w:rsidP="00D14F68">
      <w:pPr>
        <w:pStyle w:val="ListParagraph"/>
        <w:numPr>
          <w:ilvl w:val="0"/>
          <w:numId w:val="4"/>
        </w:numPr>
      </w:pPr>
      <w:hyperlink r:id="rId12" w:history="1">
        <w:r w:rsidR="00D14F68" w:rsidRPr="0052310B">
          <w:rPr>
            <w:rStyle w:val="Hyperlink"/>
          </w:rPr>
          <w:t>Find out more about Business Connect and register for their online services.</w:t>
        </w:r>
      </w:hyperlink>
    </w:p>
    <w:p w14:paraId="3B1290E0" w14:textId="77777777" w:rsidR="00D14F68" w:rsidRDefault="00D14F68" w:rsidP="00D14F68">
      <w:pPr>
        <w:pStyle w:val="ListParagraph"/>
        <w:numPr>
          <w:ilvl w:val="0"/>
          <w:numId w:val="4"/>
        </w:numPr>
      </w:pPr>
      <w:r>
        <w:t>To register with Business Connect, you’ll need:</w:t>
      </w:r>
    </w:p>
    <w:p w14:paraId="524CB91E" w14:textId="77777777" w:rsidR="00D14F68" w:rsidRDefault="00EC26C0" w:rsidP="00D14F68">
      <w:pPr>
        <w:pStyle w:val="ListParagraph"/>
        <w:numPr>
          <w:ilvl w:val="1"/>
          <w:numId w:val="4"/>
        </w:numPr>
        <w:spacing w:before="80" w:after="0" w:line="240" w:lineRule="auto"/>
        <w:rPr>
          <w:rFonts w:cstheme="minorHAnsi"/>
        </w:rPr>
      </w:pPr>
      <w:hyperlink r:id="rId13" w:history="1">
        <w:r w:rsidR="00D14F68" w:rsidRPr="00B82D8A">
          <w:rPr>
            <w:rStyle w:val="Hyperlink"/>
            <w:rFonts w:cstheme="minorHAnsi"/>
          </w:rPr>
          <w:t xml:space="preserve">a </w:t>
        </w:r>
        <w:proofErr w:type="spellStart"/>
        <w:r w:rsidR="00D14F68" w:rsidRPr="00B82D8A">
          <w:rPr>
            <w:rStyle w:val="Hyperlink"/>
            <w:rFonts w:cstheme="minorHAnsi"/>
          </w:rPr>
          <w:t>RealMe</w:t>
        </w:r>
        <w:proofErr w:type="spellEnd"/>
        <w:r w:rsidR="00D14F68" w:rsidRPr="00B82D8A">
          <w:rPr>
            <w:rStyle w:val="Hyperlink"/>
            <w:rFonts w:cstheme="minorHAnsi"/>
          </w:rPr>
          <w:t xml:space="preserve"> login</w:t>
        </w:r>
      </w:hyperlink>
      <w:r w:rsidR="00403AC0">
        <w:rPr>
          <w:rStyle w:val="Hyperlink"/>
          <w:rFonts w:cstheme="minorHAnsi"/>
        </w:rPr>
        <w:t xml:space="preserve"> (</w:t>
      </w:r>
      <w:proofErr w:type="spellStart"/>
      <w:r w:rsidR="00403AC0">
        <w:rPr>
          <w:rStyle w:val="Hyperlink"/>
          <w:rFonts w:cstheme="minorHAnsi"/>
        </w:rPr>
        <w:t>RealMe</w:t>
      </w:r>
      <w:proofErr w:type="spellEnd"/>
      <w:r w:rsidR="00403AC0">
        <w:rPr>
          <w:rStyle w:val="Hyperlink"/>
          <w:rFonts w:cstheme="minorHAnsi"/>
        </w:rPr>
        <w:t xml:space="preserve"> login required only, </w:t>
      </w:r>
      <w:proofErr w:type="spellStart"/>
      <w:r w:rsidR="00403AC0">
        <w:rPr>
          <w:rStyle w:val="Hyperlink"/>
          <w:rFonts w:cstheme="minorHAnsi"/>
        </w:rPr>
        <w:t>RealMe</w:t>
      </w:r>
      <w:proofErr w:type="spellEnd"/>
      <w:r w:rsidR="00403AC0">
        <w:rPr>
          <w:rStyle w:val="Hyperlink"/>
          <w:rFonts w:cstheme="minorHAnsi"/>
        </w:rPr>
        <w:t xml:space="preserve"> Verification is not required)</w:t>
      </w:r>
    </w:p>
    <w:p w14:paraId="64668246" w14:textId="77777777" w:rsidR="00D14F68" w:rsidRDefault="00EC26C0" w:rsidP="00D14F68">
      <w:pPr>
        <w:pStyle w:val="ListParagraph"/>
        <w:numPr>
          <w:ilvl w:val="1"/>
          <w:numId w:val="4"/>
        </w:numPr>
        <w:spacing w:before="80" w:after="0" w:line="240" w:lineRule="auto"/>
        <w:rPr>
          <w:rFonts w:cstheme="minorHAnsi"/>
        </w:rPr>
      </w:pPr>
      <w:hyperlink r:id="rId14" w:history="1">
        <w:r w:rsidR="00D14F68" w:rsidRPr="00B82D8A">
          <w:rPr>
            <w:rStyle w:val="Hyperlink"/>
            <w:rFonts w:cstheme="minorHAnsi"/>
          </w:rPr>
          <w:t>a New Zealand Business Number (NZBN) and access to your NZBN profile</w:t>
        </w:r>
      </w:hyperlink>
      <w:r w:rsidR="003675C1">
        <w:rPr>
          <w:rStyle w:val="Hyperlink"/>
          <w:rFonts w:cstheme="minorHAnsi"/>
        </w:rPr>
        <w:t xml:space="preserve"> (note, </w:t>
      </w:r>
      <w:r w:rsidR="003675C1">
        <w:t>all registered businesses, including companies and Incorporated Societies, have already been allocated an NZBN).</w:t>
      </w:r>
    </w:p>
    <w:p w14:paraId="4BA0911E" w14:textId="77777777" w:rsidR="00D14F68" w:rsidRPr="00B7219B" w:rsidRDefault="00EC26C0" w:rsidP="00D14F68">
      <w:pPr>
        <w:pStyle w:val="ListParagraph"/>
        <w:numPr>
          <w:ilvl w:val="1"/>
          <w:numId w:val="4"/>
        </w:numPr>
        <w:spacing w:before="80" w:after="0" w:line="240" w:lineRule="auto"/>
        <w:rPr>
          <w:rStyle w:val="Hyperlink"/>
          <w:rFonts w:cstheme="minorHAnsi"/>
          <w:color w:val="auto"/>
          <w:u w:val="none"/>
        </w:rPr>
      </w:pPr>
      <w:hyperlink r:id="rId15" w:history="1">
        <w:r w:rsidR="00D14F68" w:rsidRPr="00B82D8A">
          <w:rPr>
            <w:rStyle w:val="Hyperlink"/>
            <w:rFonts w:cstheme="minorHAnsi"/>
          </w:rPr>
          <w:t>authority over your business.</w:t>
        </w:r>
      </w:hyperlink>
    </w:p>
    <w:p w14:paraId="69EC15FF" w14:textId="77777777" w:rsidR="00D63787" w:rsidRPr="00D14F68" w:rsidRDefault="00D63787" w:rsidP="00E5133B">
      <w:pPr>
        <w:pStyle w:val="ListParagraph"/>
        <w:spacing w:before="80" w:after="0" w:line="240" w:lineRule="auto"/>
        <w:ind w:left="1080"/>
        <w:rPr>
          <w:rFonts w:cstheme="minorHAnsi"/>
        </w:rPr>
      </w:pPr>
    </w:p>
    <w:p w14:paraId="2114B945" w14:textId="77777777" w:rsidR="00D14F68" w:rsidRDefault="00D14F68" w:rsidP="00D14F68">
      <w:pPr>
        <w:pStyle w:val="Heading2"/>
      </w:pPr>
      <w:r>
        <w:t>Do I have to register the location of my business premises?</w:t>
      </w:r>
    </w:p>
    <w:p w14:paraId="3314598B" w14:textId="77777777" w:rsidR="00D14F68" w:rsidRDefault="00D14F68" w:rsidP="00D14F68">
      <w:pPr>
        <w:pStyle w:val="ListParagraph"/>
        <w:numPr>
          <w:ilvl w:val="0"/>
          <w:numId w:val="12"/>
        </w:numPr>
      </w:pPr>
      <w:r>
        <w:t>You do not have to register your premises on Business Connect.</w:t>
      </w:r>
    </w:p>
    <w:p w14:paraId="2EBBFC4B" w14:textId="77777777" w:rsidR="00D14F68" w:rsidRDefault="00D14F68" w:rsidP="00D14F68">
      <w:pPr>
        <w:pStyle w:val="ListParagraph"/>
        <w:numPr>
          <w:ilvl w:val="0"/>
          <w:numId w:val="12"/>
        </w:numPr>
      </w:pPr>
      <w:r w:rsidRPr="007D33DC">
        <w:t xml:space="preserve">If you have existing manual or digital contact tracing processes in place that are effective, you can continue to use these. </w:t>
      </w:r>
    </w:p>
    <w:p w14:paraId="7CCA9811" w14:textId="77777777" w:rsidR="00D14F68" w:rsidRDefault="00EC26C0" w:rsidP="00E5133B">
      <w:pPr>
        <w:pStyle w:val="ListParagraph"/>
        <w:numPr>
          <w:ilvl w:val="0"/>
          <w:numId w:val="4"/>
        </w:numPr>
      </w:pPr>
      <w:hyperlink r:id="rId16" w:history="1">
        <w:r w:rsidR="00D14F68" w:rsidRPr="0052310B">
          <w:rPr>
            <w:rStyle w:val="Hyperlink"/>
          </w:rPr>
          <w:t>Find out more about Business Connect and register for their online services.</w:t>
        </w:r>
      </w:hyperlink>
    </w:p>
    <w:p w14:paraId="0338C7AE" w14:textId="77777777" w:rsidR="007876F5" w:rsidRDefault="007876F5" w:rsidP="00D14F68">
      <w:pPr>
        <w:pStyle w:val="Heading2"/>
        <w:rPr>
          <w:rFonts w:eastAsia="Times New Roman"/>
        </w:rPr>
      </w:pPr>
    </w:p>
    <w:p w14:paraId="3451094C" w14:textId="77777777" w:rsidR="00D14F68" w:rsidRPr="00242505" w:rsidRDefault="00D14F68" w:rsidP="00D14F68">
      <w:pPr>
        <w:pStyle w:val="Heading2"/>
        <w:rPr>
          <w:rFonts w:eastAsia="Times New Roman"/>
        </w:rPr>
      </w:pPr>
      <w:r>
        <w:rPr>
          <w:rFonts w:eastAsia="Times New Roman"/>
        </w:rPr>
        <w:t>C</w:t>
      </w:r>
      <w:r w:rsidRPr="00242505">
        <w:rPr>
          <w:rFonts w:eastAsia="Times New Roman"/>
        </w:rPr>
        <w:t xml:space="preserve">an I register more than one </w:t>
      </w:r>
      <w:r>
        <w:rPr>
          <w:rFonts w:eastAsia="Times New Roman"/>
        </w:rPr>
        <w:t>premises associated with my business or organisation</w:t>
      </w:r>
      <w:r w:rsidRPr="00242505">
        <w:rPr>
          <w:rFonts w:eastAsia="Times New Roman"/>
        </w:rPr>
        <w:t>?</w:t>
      </w:r>
      <w:r>
        <w:rPr>
          <w:rFonts w:eastAsia="Times New Roman"/>
        </w:rPr>
        <w:t xml:space="preserve"> Can I print off posters for each of my premises?</w:t>
      </w:r>
    </w:p>
    <w:p w14:paraId="23DE6D19" w14:textId="77777777" w:rsidR="00D14F68" w:rsidRDefault="00D14F68" w:rsidP="00D14F68">
      <w:pPr>
        <w:pStyle w:val="ListParagraph"/>
        <w:numPr>
          <w:ilvl w:val="0"/>
          <w:numId w:val="1"/>
        </w:numPr>
        <w:spacing w:line="256" w:lineRule="auto"/>
        <w:rPr>
          <w:rFonts w:ascii="Calibri" w:eastAsia="Calibri" w:hAnsi="Calibri" w:cs="Times New Roman"/>
        </w:rPr>
      </w:pPr>
      <w:r w:rsidRPr="009C6073">
        <w:rPr>
          <w:rFonts w:ascii="Calibri" w:eastAsia="Calibri" w:hAnsi="Calibri" w:cs="Times New Roman"/>
        </w:rPr>
        <w:t xml:space="preserve">Yes you can have multiple </w:t>
      </w:r>
      <w:r>
        <w:rPr>
          <w:rFonts w:ascii="Calibri" w:eastAsia="Calibri" w:hAnsi="Calibri" w:cs="Times New Roman"/>
        </w:rPr>
        <w:t>premises</w:t>
      </w:r>
      <w:r w:rsidRPr="009C6073">
        <w:rPr>
          <w:rFonts w:ascii="Calibri" w:eastAsia="Calibri" w:hAnsi="Calibri" w:cs="Times New Roman"/>
        </w:rPr>
        <w:t xml:space="preserve"> associated with </w:t>
      </w:r>
      <w:r>
        <w:rPr>
          <w:rFonts w:ascii="Calibri" w:eastAsia="Calibri" w:hAnsi="Calibri" w:cs="Times New Roman"/>
        </w:rPr>
        <w:t xml:space="preserve">one business or organisation. </w:t>
      </w:r>
    </w:p>
    <w:p w14:paraId="270C2350" w14:textId="77777777" w:rsidR="00D14F68" w:rsidRPr="007876F5" w:rsidRDefault="00D14F68" w:rsidP="00D14F68">
      <w:pPr>
        <w:pStyle w:val="ListParagraph"/>
        <w:numPr>
          <w:ilvl w:val="0"/>
          <w:numId w:val="1"/>
        </w:numPr>
        <w:spacing w:line="256" w:lineRule="auto"/>
        <w:rPr>
          <w:rFonts w:ascii="Calibri" w:eastAsia="Calibri" w:hAnsi="Calibri" w:cs="Times New Roman"/>
          <w:color w:val="000000" w:themeColor="text1"/>
        </w:rPr>
      </w:pPr>
      <w:r w:rsidRPr="007876F5">
        <w:rPr>
          <w:rFonts w:ascii="Calibri" w:eastAsia="Calibri" w:hAnsi="Calibri" w:cs="Times New Roman"/>
          <w:color w:val="000000" w:themeColor="text1"/>
        </w:rPr>
        <w:t>When you log into Business Connect and start the location registration process, follow the on screen instructions and enter your details as prompted.</w:t>
      </w:r>
    </w:p>
    <w:p w14:paraId="17B375A1" w14:textId="77777777" w:rsidR="00D14F68" w:rsidRPr="007876F5" w:rsidRDefault="00D14F68" w:rsidP="00E5133B">
      <w:pPr>
        <w:pStyle w:val="ListParagraph"/>
        <w:numPr>
          <w:ilvl w:val="0"/>
          <w:numId w:val="1"/>
        </w:numPr>
        <w:spacing w:line="256" w:lineRule="auto"/>
        <w:rPr>
          <w:rFonts w:ascii="Calibri" w:eastAsia="Calibri" w:hAnsi="Calibri" w:cs="Times New Roman"/>
          <w:color w:val="000000" w:themeColor="text1"/>
        </w:rPr>
      </w:pPr>
      <w:r w:rsidRPr="007876F5">
        <w:rPr>
          <w:rFonts w:ascii="Calibri" w:eastAsia="Calibri" w:hAnsi="Calibri" w:cs="Times New Roman"/>
          <w:color w:val="000000" w:themeColor="text1"/>
        </w:rPr>
        <w:t>The Business Connect location registration process will then let you generate a unique poster for each of your premises, that people can scan using the Ministry of Health’s contact tracing app.</w:t>
      </w:r>
    </w:p>
    <w:p w14:paraId="5AB4527D" w14:textId="77777777" w:rsidR="00FE5954" w:rsidRPr="007876F5" w:rsidRDefault="00FE5954" w:rsidP="00FE5954">
      <w:pPr>
        <w:pStyle w:val="ListParagraph"/>
        <w:numPr>
          <w:ilvl w:val="0"/>
          <w:numId w:val="1"/>
        </w:numPr>
        <w:rPr>
          <w:rFonts w:cs="Calibri"/>
          <w:color w:val="000000" w:themeColor="text1"/>
        </w:rPr>
      </w:pPr>
      <w:r w:rsidRPr="007876F5">
        <w:rPr>
          <w:rFonts w:cs="Calibri"/>
          <w:color w:val="000000" w:themeColor="text1"/>
        </w:rPr>
        <w:t>The posters provide QR scan codes that the app identifies as a location, but they do not hold or transmit any personal or privacy details about anyone or the business itself.</w:t>
      </w:r>
    </w:p>
    <w:p w14:paraId="52CD7DAB" w14:textId="77777777" w:rsidR="00FE5954" w:rsidRDefault="00FE5954" w:rsidP="007876F5">
      <w:pPr>
        <w:pStyle w:val="ListParagraph"/>
        <w:spacing w:line="256" w:lineRule="auto"/>
        <w:ind w:left="360"/>
        <w:rPr>
          <w:rFonts w:ascii="Calibri" w:eastAsia="Calibri" w:hAnsi="Calibri" w:cs="Times New Roman"/>
        </w:rPr>
      </w:pPr>
    </w:p>
    <w:p w14:paraId="305AF76B" w14:textId="77777777" w:rsidR="00FE5954" w:rsidRPr="00C549AB" w:rsidRDefault="00FE5954" w:rsidP="007876F5">
      <w:pPr>
        <w:pStyle w:val="Heading2"/>
      </w:pPr>
      <w:r>
        <w:t>Why do I have to go through these processes</w:t>
      </w:r>
      <w:r w:rsidRPr="00C549AB">
        <w:t>?</w:t>
      </w:r>
    </w:p>
    <w:p w14:paraId="2CD285BC" w14:textId="77777777" w:rsidR="00FE5954" w:rsidRDefault="00FE5954" w:rsidP="00FE5954">
      <w:pPr>
        <w:pStyle w:val="ListParagraph"/>
        <w:numPr>
          <w:ilvl w:val="0"/>
          <w:numId w:val="1"/>
        </w:numPr>
      </w:pPr>
      <w:r>
        <w:t xml:space="preserve">The reason there is a registration process is to ensure there is high integrity and appropriate privacy safeguards, based on an international standards for contact tracing. As NZBN and the associated location are created using Global Location Numbers through GS1, it meets this requirement. More details about GLN’s can be found </w:t>
      </w:r>
      <w:hyperlink r:id="rId17" w:history="1">
        <w:r>
          <w:rPr>
            <w:rStyle w:val="Hyperlink"/>
          </w:rPr>
          <w:t>here</w:t>
        </w:r>
      </w:hyperlink>
      <w:r>
        <w:t>.</w:t>
      </w:r>
    </w:p>
    <w:p w14:paraId="23614A2D" w14:textId="77777777" w:rsidR="00FE5954" w:rsidRDefault="00FE5954" w:rsidP="00FE5954">
      <w:pPr>
        <w:pStyle w:val="ListParagraph"/>
        <w:numPr>
          <w:ilvl w:val="0"/>
          <w:numId w:val="1"/>
        </w:numPr>
      </w:pPr>
      <w:r>
        <w:t>Most company addresses are for legal purposes and often may not be their physical location</w:t>
      </w:r>
    </w:p>
    <w:p w14:paraId="666761C2" w14:textId="77777777" w:rsidR="00FE5954" w:rsidRDefault="00FE5954" w:rsidP="00FE5954">
      <w:pPr>
        <w:pStyle w:val="ListParagraph"/>
        <w:numPr>
          <w:ilvl w:val="0"/>
          <w:numId w:val="1"/>
        </w:numPr>
      </w:pPr>
      <w:r>
        <w:t>Also, as some businesses will have multiple addresses, Business Connect allows the creation of as many sub-numbered (through GLN’s) locations that a business might need. These are then linked to their number on the NZBN register. These GLN locations allows Business Connect to generate as many unique QR Posters as a business requires.</w:t>
      </w:r>
    </w:p>
    <w:p w14:paraId="271E3F45" w14:textId="77777777" w:rsidR="00FE5954" w:rsidRPr="00E5133B" w:rsidRDefault="00FE5954" w:rsidP="007876F5">
      <w:pPr>
        <w:pStyle w:val="ListParagraph"/>
        <w:spacing w:line="256" w:lineRule="auto"/>
        <w:ind w:left="360"/>
        <w:rPr>
          <w:rFonts w:ascii="Calibri" w:eastAsia="Calibri" w:hAnsi="Calibri" w:cs="Times New Roman"/>
        </w:rPr>
      </w:pPr>
    </w:p>
    <w:p w14:paraId="4E6E1434" w14:textId="77777777" w:rsidR="00D14F68" w:rsidRDefault="00D14F68" w:rsidP="00D14F68">
      <w:pPr>
        <w:pStyle w:val="Heading2"/>
      </w:pPr>
      <w:r w:rsidRPr="007A20AD">
        <w:t>I can’t open</w:t>
      </w:r>
      <w:r>
        <w:t xml:space="preserve"> and</w:t>
      </w:r>
      <w:r w:rsidRPr="007A20AD">
        <w:t>/</w:t>
      </w:r>
      <w:r>
        <w:t xml:space="preserve">or </w:t>
      </w:r>
      <w:r w:rsidRPr="007A20AD">
        <w:t>download the poster to print</w:t>
      </w:r>
    </w:p>
    <w:p w14:paraId="7009FC6F" w14:textId="77777777" w:rsidR="00D14F68" w:rsidRDefault="00D14F68" w:rsidP="00D14F68">
      <w:pPr>
        <w:pStyle w:val="ListParagraph"/>
        <w:numPr>
          <w:ilvl w:val="0"/>
          <w:numId w:val="17"/>
        </w:numPr>
      </w:pPr>
      <w:r>
        <w:t>The posters generated by Business Connect are PDFs, so you’ll need an application installed on your computer that can read PDF documents e.g. Adobe Reader.</w:t>
      </w:r>
    </w:p>
    <w:p w14:paraId="4A261D98" w14:textId="77777777" w:rsidR="00D14F68" w:rsidRDefault="00D14F68" w:rsidP="00D14F68">
      <w:pPr>
        <w:pStyle w:val="ListParagraph"/>
        <w:numPr>
          <w:ilvl w:val="0"/>
          <w:numId w:val="17"/>
        </w:numPr>
      </w:pPr>
      <w:r>
        <w:t>We recommend you check your browser settings to see if these are blocking you from opening/downloading the PDF.</w:t>
      </w:r>
    </w:p>
    <w:p w14:paraId="334A2005" w14:textId="77777777" w:rsidR="00C847B2" w:rsidRPr="00D63787" w:rsidRDefault="00D14F68" w:rsidP="00E5133B">
      <w:pPr>
        <w:pStyle w:val="ListParagraph"/>
        <w:numPr>
          <w:ilvl w:val="0"/>
          <w:numId w:val="17"/>
        </w:numPr>
        <w:rPr>
          <w:rFonts w:ascii="Calibri" w:hAnsi="Calibri" w:cs="Calibri"/>
        </w:rPr>
      </w:pPr>
      <w:r>
        <w:t xml:space="preserve">There’s more information about opening and downloading PDF documents on </w:t>
      </w:r>
      <w:hyperlink r:id="rId18" w:history="1">
        <w:r w:rsidRPr="005C517F">
          <w:rPr>
            <w:rStyle w:val="Hyperlink"/>
          </w:rPr>
          <w:t>Adobe’s website.</w:t>
        </w:r>
      </w:hyperlink>
      <w:r>
        <w:t xml:space="preserve"> </w:t>
      </w:r>
    </w:p>
    <w:p w14:paraId="3DBB2474" w14:textId="77777777" w:rsidR="007876F5" w:rsidRDefault="007876F5" w:rsidP="00397D6B">
      <w:pPr>
        <w:pStyle w:val="Heading2"/>
      </w:pPr>
    </w:p>
    <w:p w14:paraId="4F72384D" w14:textId="77777777" w:rsidR="00397D6B" w:rsidRDefault="00FF3105" w:rsidP="00397D6B">
      <w:pPr>
        <w:pStyle w:val="Heading2"/>
      </w:pPr>
      <w:r>
        <w:t>My staff/</w:t>
      </w:r>
      <w:r w:rsidR="00397D6B">
        <w:t>c</w:t>
      </w:r>
      <w:r w:rsidR="00397D6B" w:rsidRPr="007A20AD">
        <w:t>ustomers</w:t>
      </w:r>
      <w:r>
        <w:t>/visitors</w:t>
      </w:r>
      <w:r w:rsidR="00397D6B" w:rsidRPr="007A20AD">
        <w:t xml:space="preserve"> are having problems scanning </w:t>
      </w:r>
      <w:r w:rsidR="00397D6B">
        <w:t>my contact tracing</w:t>
      </w:r>
      <w:r w:rsidR="00397D6B" w:rsidRPr="007A20AD">
        <w:t xml:space="preserve"> poster</w:t>
      </w:r>
    </w:p>
    <w:p w14:paraId="6BE6CAB8" w14:textId="77777777" w:rsidR="00D366CF" w:rsidRDefault="00397D6B" w:rsidP="00D366CF">
      <w:pPr>
        <w:pStyle w:val="ListParagraph"/>
        <w:numPr>
          <w:ilvl w:val="0"/>
          <w:numId w:val="16"/>
        </w:numPr>
      </w:pPr>
      <w:r>
        <w:t xml:space="preserve">We’d recommend re-printing the poster (or asking someone to do this for you) to see if this helps resolve the problem. </w:t>
      </w:r>
    </w:p>
    <w:p w14:paraId="0FFBF280" w14:textId="77777777" w:rsidR="00D366CF" w:rsidRPr="00937356" w:rsidRDefault="00D366CF" w:rsidP="00D366CF">
      <w:pPr>
        <w:pStyle w:val="ListParagraph"/>
        <w:numPr>
          <w:ilvl w:val="0"/>
          <w:numId w:val="16"/>
        </w:numPr>
      </w:pPr>
      <w:r w:rsidRPr="00937356">
        <w:t xml:space="preserve">The QR code on the poster </w:t>
      </w:r>
      <w:r w:rsidR="00E2601D" w:rsidRPr="00937356">
        <w:t xml:space="preserve">generated by Business Connect </w:t>
      </w:r>
      <w:r w:rsidRPr="00937356">
        <w:t xml:space="preserve">should work for people using the </w:t>
      </w:r>
      <w:r w:rsidR="00E2601D" w:rsidRPr="00937356">
        <w:t>Ministry of Health contact tracing</w:t>
      </w:r>
      <w:r w:rsidRPr="00937356">
        <w:t xml:space="preserve"> app</w:t>
      </w:r>
      <w:r w:rsidR="002A6DD3" w:rsidRPr="00937356">
        <w:t>.</w:t>
      </w:r>
    </w:p>
    <w:p w14:paraId="4F92E381" w14:textId="77777777" w:rsidR="00D366CF" w:rsidRPr="00937356" w:rsidRDefault="00D366CF" w:rsidP="00D366CF">
      <w:pPr>
        <w:pStyle w:val="ListParagraph"/>
        <w:numPr>
          <w:ilvl w:val="0"/>
          <w:numId w:val="16"/>
        </w:numPr>
      </w:pPr>
      <w:r w:rsidRPr="00937356">
        <w:t xml:space="preserve">Other </w:t>
      </w:r>
      <w:r w:rsidR="002A6DD3" w:rsidRPr="00937356">
        <w:t>contact tracing</w:t>
      </w:r>
      <w:r w:rsidRPr="00937356">
        <w:t xml:space="preserve"> apps may not have </w:t>
      </w:r>
      <w:r w:rsidR="00E2601D" w:rsidRPr="00937356">
        <w:t xml:space="preserve">been developed to work with the </w:t>
      </w:r>
      <w:r w:rsidR="002A6DD3" w:rsidRPr="00937356">
        <w:t xml:space="preserve">QR </w:t>
      </w:r>
      <w:r w:rsidRPr="00937356">
        <w:t>code</w:t>
      </w:r>
      <w:r w:rsidR="002A6DD3" w:rsidRPr="00937356">
        <w:t>s</w:t>
      </w:r>
      <w:r w:rsidR="00E2601D" w:rsidRPr="00937356">
        <w:t xml:space="preserve"> generated </w:t>
      </w:r>
      <w:r w:rsidR="00F069ED">
        <w:t>by Business Connect</w:t>
      </w:r>
      <w:r w:rsidR="002A6DD3" w:rsidRPr="00937356">
        <w:t>.</w:t>
      </w:r>
    </w:p>
    <w:p w14:paraId="512E9EE2" w14:textId="77777777" w:rsidR="00D366CF" w:rsidRPr="007D33DC" w:rsidRDefault="00D366CF" w:rsidP="00D366CF">
      <w:pPr>
        <w:pStyle w:val="ListParagraph"/>
        <w:numPr>
          <w:ilvl w:val="0"/>
          <w:numId w:val="16"/>
        </w:numPr>
      </w:pPr>
      <w:r w:rsidRPr="007D33DC">
        <w:t xml:space="preserve">If you have existing manual or digital contact tracing processes in place that are effective, you can continue to use these. </w:t>
      </w:r>
    </w:p>
    <w:p w14:paraId="049227D6" w14:textId="77777777" w:rsidR="001758FE" w:rsidRDefault="001758FE" w:rsidP="00D14F68">
      <w:pPr>
        <w:pStyle w:val="Heading2"/>
      </w:pPr>
    </w:p>
    <w:p w14:paraId="760EE726" w14:textId="77777777" w:rsidR="00D14F68" w:rsidRDefault="00D14F68" w:rsidP="00D14F68">
      <w:pPr>
        <w:pStyle w:val="Heading2"/>
      </w:pPr>
      <w:r>
        <w:t>Who are GS1 New Zealand? What’s a Global Location Number (GLN)?</w:t>
      </w:r>
    </w:p>
    <w:p w14:paraId="34C695AA" w14:textId="77777777" w:rsidR="00D14F68" w:rsidRDefault="00D14F68" w:rsidP="00D14F68">
      <w:pPr>
        <w:pStyle w:val="ListParagraph"/>
        <w:numPr>
          <w:ilvl w:val="0"/>
          <w:numId w:val="30"/>
        </w:numPr>
      </w:pPr>
      <w:r>
        <w:t xml:space="preserve">GS1 New Zealand </w:t>
      </w:r>
      <w:r w:rsidRPr="00071049">
        <w:t xml:space="preserve">is a global family of not for profit, member-owned organisations. </w:t>
      </w:r>
      <w:r>
        <w:t>They work</w:t>
      </w:r>
      <w:r w:rsidRPr="00071049">
        <w:t xml:space="preserve"> with organisations to share accurate information with their communities to streamline the way they work.</w:t>
      </w:r>
    </w:p>
    <w:p w14:paraId="41687426" w14:textId="77777777" w:rsidR="00D14F68" w:rsidRDefault="00D14F68" w:rsidP="00D14F68">
      <w:pPr>
        <w:pStyle w:val="ListParagraph"/>
        <w:numPr>
          <w:ilvl w:val="0"/>
          <w:numId w:val="30"/>
        </w:numPr>
      </w:pPr>
      <w:r>
        <w:lastRenderedPageBreak/>
        <w:t xml:space="preserve">This is done through global standards and solutions, </w:t>
      </w:r>
      <w:r w:rsidRPr="00071049">
        <w:t>including unique identifiers, traceability tools and data sharing systems.</w:t>
      </w:r>
    </w:p>
    <w:p w14:paraId="5F3CA407" w14:textId="77777777" w:rsidR="00D14F68" w:rsidRDefault="00D14F68" w:rsidP="00D14F68">
      <w:pPr>
        <w:pStyle w:val="ListParagraph"/>
        <w:numPr>
          <w:ilvl w:val="0"/>
          <w:numId w:val="30"/>
        </w:numPr>
      </w:pPr>
      <w:r w:rsidRPr="00071049">
        <w:t>GS1’s role in the C</w:t>
      </w:r>
      <w:r>
        <w:t>OVID</w:t>
      </w:r>
      <w:r w:rsidRPr="00071049">
        <w:t>-19 contact tracing system is to provide Global Location Numbers (GLNs) to businesses.</w:t>
      </w:r>
      <w:r>
        <w:t xml:space="preserve"> </w:t>
      </w:r>
      <w:r w:rsidRPr="0015574A">
        <w:t>The GLN is a 13 digit globally unique number.</w:t>
      </w:r>
    </w:p>
    <w:p w14:paraId="346D92A9" w14:textId="77777777" w:rsidR="00D14F68" w:rsidRDefault="00D14F68" w:rsidP="00D14F68">
      <w:pPr>
        <w:pStyle w:val="ListParagraph"/>
        <w:numPr>
          <w:ilvl w:val="0"/>
          <w:numId w:val="30"/>
        </w:numPr>
      </w:pPr>
      <w:r w:rsidRPr="00071049">
        <w:t xml:space="preserve">These GLNs will be used to create posters </w:t>
      </w:r>
      <w:r w:rsidRPr="00937356">
        <w:t>with unique QR codes that people can scan to help log and track their movements, to help with contact tracing in New Zealand. The QR codes</w:t>
      </w:r>
      <w:r w:rsidRPr="00071049">
        <w:t xml:space="preserve"> will have GLN data encoded. </w:t>
      </w:r>
    </w:p>
    <w:p w14:paraId="6AA0295F" w14:textId="77777777" w:rsidR="00D14F68" w:rsidRDefault="00D14F68" w:rsidP="00D14F68">
      <w:pPr>
        <w:pStyle w:val="ListParagraph"/>
        <w:numPr>
          <w:ilvl w:val="0"/>
          <w:numId w:val="30"/>
        </w:numPr>
      </w:pPr>
      <w:r>
        <w:t>L</w:t>
      </w:r>
      <w:r w:rsidRPr="00071049">
        <w:t>ocation data will only be saved on a person’s phone, to ensure privacy. If a person is affected by C</w:t>
      </w:r>
      <w:r>
        <w:t>OVID</w:t>
      </w:r>
      <w:r w:rsidRPr="00071049">
        <w:t>-19, they may upload their location data, allowing the Ministry of Health to alert others who have visited the same location.</w:t>
      </w:r>
    </w:p>
    <w:p w14:paraId="1D600265" w14:textId="77777777" w:rsidR="00D14F68" w:rsidRDefault="00D14F68" w:rsidP="00D14F68">
      <w:pPr>
        <w:pStyle w:val="ListParagraph"/>
        <w:numPr>
          <w:ilvl w:val="0"/>
          <w:numId w:val="30"/>
        </w:numPr>
      </w:pPr>
      <w:r w:rsidRPr="0015574A">
        <w:t>C</w:t>
      </w:r>
      <w:r>
        <w:t>OVID</w:t>
      </w:r>
      <w:r w:rsidRPr="0015574A">
        <w:t>-19 con</w:t>
      </w:r>
      <w:r>
        <w:t xml:space="preserve">tact tracing posters with GLNs </w:t>
      </w:r>
      <w:r w:rsidRPr="0015574A">
        <w:t>are only available to registered NZBN entities.</w:t>
      </w:r>
    </w:p>
    <w:p w14:paraId="0748B137" w14:textId="77777777" w:rsidR="00D14F68" w:rsidRPr="00071049" w:rsidRDefault="00D14F68" w:rsidP="00D14F68">
      <w:pPr>
        <w:pStyle w:val="ListParagraph"/>
        <w:numPr>
          <w:ilvl w:val="0"/>
          <w:numId w:val="30"/>
        </w:numPr>
      </w:pPr>
      <w:r>
        <w:t xml:space="preserve">You can find out more by visiting the </w:t>
      </w:r>
      <w:hyperlink r:id="rId19" w:history="1">
        <w:r w:rsidRPr="00071049">
          <w:rPr>
            <w:rStyle w:val="Hyperlink"/>
          </w:rPr>
          <w:t>GS1 New Zealand website.</w:t>
        </w:r>
      </w:hyperlink>
      <w:r>
        <w:t xml:space="preserve"> </w:t>
      </w:r>
    </w:p>
    <w:p w14:paraId="0AC33A44" w14:textId="77777777" w:rsidR="00FE5954" w:rsidRPr="00397D6B" w:rsidRDefault="00FE5954" w:rsidP="007876F5">
      <w:pPr>
        <w:pStyle w:val="ListParagraph"/>
      </w:pPr>
    </w:p>
    <w:sectPr w:rsidR="00FE5954" w:rsidRPr="00397D6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C19C" w14:textId="77777777" w:rsidR="00EC26C0" w:rsidRDefault="00EC26C0" w:rsidP="008746F6">
      <w:pPr>
        <w:spacing w:after="0" w:line="240" w:lineRule="auto"/>
      </w:pPr>
      <w:r>
        <w:separator/>
      </w:r>
    </w:p>
  </w:endnote>
  <w:endnote w:type="continuationSeparator" w:id="0">
    <w:p w14:paraId="2836E3BB" w14:textId="77777777" w:rsidR="00EC26C0" w:rsidRDefault="00EC26C0" w:rsidP="0087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176225"/>
      <w:docPartObj>
        <w:docPartGallery w:val="Page Numbers (Bottom of Page)"/>
        <w:docPartUnique/>
      </w:docPartObj>
    </w:sdtPr>
    <w:sdtEndPr>
      <w:rPr>
        <w:noProof/>
      </w:rPr>
    </w:sdtEndPr>
    <w:sdtContent>
      <w:p w14:paraId="6FDD251D" w14:textId="77777777" w:rsidR="008746F6" w:rsidRDefault="008746F6">
        <w:pPr>
          <w:pStyle w:val="Footer"/>
          <w:jc w:val="right"/>
        </w:pPr>
        <w:r>
          <w:fldChar w:fldCharType="begin"/>
        </w:r>
        <w:r>
          <w:instrText xml:space="preserve"> PAGE   \* MERGEFORMAT </w:instrText>
        </w:r>
        <w:r>
          <w:fldChar w:fldCharType="separate"/>
        </w:r>
        <w:r w:rsidR="001758FE">
          <w:rPr>
            <w:noProof/>
          </w:rPr>
          <w:t>3</w:t>
        </w:r>
        <w:r>
          <w:rPr>
            <w:noProof/>
          </w:rPr>
          <w:fldChar w:fldCharType="end"/>
        </w:r>
      </w:p>
    </w:sdtContent>
  </w:sdt>
  <w:p w14:paraId="11E5CCD0" w14:textId="77777777" w:rsidR="008746F6" w:rsidRDefault="0087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571C" w14:textId="77777777" w:rsidR="00EC26C0" w:rsidRDefault="00EC26C0" w:rsidP="008746F6">
      <w:pPr>
        <w:spacing w:after="0" w:line="240" w:lineRule="auto"/>
      </w:pPr>
      <w:r>
        <w:separator/>
      </w:r>
    </w:p>
  </w:footnote>
  <w:footnote w:type="continuationSeparator" w:id="0">
    <w:p w14:paraId="654D28C7" w14:textId="77777777" w:rsidR="00EC26C0" w:rsidRDefault="00EC26C0" w:rsidP="0087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154"/>
    <w:multiLevelType w:val="hybridMultilevel"/>
    <w:tmpl w:val="FB08E5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087D15"/>
    <w:multiLevelType w:val="hybridMultilevel"/>
    <w:tmpl w:val="CFF43C00"/>
    <w:lvl w:ilvl="0" w:tplc="3F7A79A8">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69"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F637C6A"/>
    <w:multiLevelType w:val="hybridMultilevel"/>
    <w:tmpl w:val="F71A2ACA"/>
    <w:lvl w:ilvl="0" w:tplc="0D90BF2A">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234C15"/>
    <w:multiLevelType w:val="hybridMultilevel"/>
    <w:tmpl w:val="122A3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4609D1"/>
    <w:multiLevelType w:val="hybridMultilevel"/>
    <w:tmpl w:val="AD1A3A14"/>
    <w:lvl w:ilvl="0" w:tplc="8264A9EE">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DC61AF"/>
    <w:multiLevelType w:val="hybridMultilevel"/>
    <w:tmpl w:val="A1E8F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D05A99"/>
    <w:multiLevelType w:val="hybridMultilevel"/>
    <w:tmpl w:val="BE14B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644779"/>
    <w:multiLevelType w:val="hybridMultilevel"/>
    <w:tmpl w:val="0E067172"/>
    <w:lvl w:ilvl="0" w:tplc="C2AE1DA4">
      <w:start w:val="1"/>
      <w:numFmt w:val="bullet"/>
      <w:lvlText w:val=""/>
      <w:lvlJc w:val="left"/>
      <w:pPr>
        <w:ind w:left="360" w:hanging="360"/>
      </w:pPr>
      <w:rPr>
        <w:rFonts w:ascii="Symbol" w:hAnsi="Symbol" w:hint="default"/>
        <w:sz w:val="16"/>
        <w:szCs w:val="16"/>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2BF29F3"/>
    <w:multiLevelType w:val="hybridMultilevel"/>
    <w:tmpl w:val="F0C67F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E3D17E6"/>
    <w:multiLevelType w:val="hybridMultilevel"/>
    <w:tmpl w:val="101662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B6B3B72"/>
    <w:multiLevelType w:val="hybridMultilevel"/>
    <w:tmpl w:val="9DAEB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F6B20C6"/>
    <w:multiLevelType w:val="hybridMultilevel"/>
    <w:tmpl w:val="E6A4D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002F94"/>
    <w:multiLevelType w:val="hybridMultilevel"/>
    <w:tmpl w:val="DC2868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43D50072"/>
    <w:multiLevelType w:val="hybridMultilevel"/>
    <w:tmpl w:val="8E8E4816"/>
    <w:lvl w:ilvl="0" w:tplc="EF961730">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4827E46"/>
    <w:multiLevelType w:val="hybridMultilevel"/>
    <w:tmpl w:val="495E2210"/>
    <w:lvl w:ilvl="0" w:tplc="27E4BF2C">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61F5B86"/>
    <w:multiLevelType w:val="hybridMultilevel"/>
    <w:tmpl w:val="B51A5E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7CB05F3"/>
    <w:multiLevelType w:val="hybridMultilevel"/>
    <w:tmpl w:val="ABF42ABC"/>
    <w:lvl w:ilvl="0" w:tplc="EAAEA2EE">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80C3C89"/>
    <w:multiLevelType w:val="hybridMultilevel"/>
    <w:tmpl w:val="2CE0E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AA43D99"/>
    <w:multiLevelType w:val="hybridMultilevel"/>
    <w:tmpl w:val="BD863A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E4B4A08"/>
    <w:multiLevelType w:val="hybridMultilevel"/>
    <w:tmpl w:val="9306C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F826201"/>
    <w:multiLevelType w:val="hybridMultilevel"/>
    <w:tmpl w:val="20A02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1C8354D"/>
    <w:multiLevelType w:val="hybridMultilevel"/>
    <w:tmpl w:val="FF621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757DE8"/>
    <w:multiLevelType w:val="hybridMultilevel"/>
    <w:tmpl w:val="1B7247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9571A16"/>
    <w:multiLevelType w:val="hybridMultilevel"/>
    <w:tmpl w:val="C226A7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787419"/>
    <w:multiLevelType w:val="hybridMultilevel"/>
    <w:tmpl w:val="4DE8564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9E413B4"/>
    <w:multiLevelType w:val="hybridMultilevel"/>
    <w:tmpl w:val="804A008A"/>
    <w:lvl w:ilvl="0" w:tplc="07B0587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CD85B34"/>
    <w:multiLevelType w:val="hybridMultilevel"/>
    <w:tmpl w:val="FD1CC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0F0E63"/>
    <w:multiLevelType w:val="hybridMultilevel"/>
    <w:tmpl w:val="925C6922"/>
    <w:lvl w:ilvl="0" w:tplc="B43A888A">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1C7E0A"/>
    <w:multiLevelType w:val="hybridMultilevel"/>
    <w:tmpl w:val="175CA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A6258FD"/>
    <w:multiLevelType w:val="hybridMultilevel"/>
    <w:tmpl w:val="BFB2B4CA"/>
    <w:lvl w:ilvl="0" w:tplc="23086120">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A707C2E"/>
    <w:multiLevelType w:val="hybridMultilevel"/>
    <w:tmpl w:val="A968A0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B1F1707"/>
    <w:multiLevelType w:val="hybridMultilevel"/>
    <w:tmpl w:val="509C04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E2A5AAC"/>
    <w:multiLevelType w:val="hybridMultilevel"/>
    <w:tmpl w:val="A2A629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4"/>
  </w:num>
  <w:num w:numId="4">
    <w:abstractNumId w:val="7"/>
  </w:num>
  <w:num w:numId="5">
    <w:abstractNumId w:val="9"/>
  </w:num>
  <w:num w:numId="6">
    <w:abstractNumId w:val="11"/>
  </w:num>
  <w:num w:numId="7">
    <w:abstractNumId w:val="16"/>
  </w:num>
  <w:num w:numId="8">
    <w:abstractNumId w:val="19"/>
  </w:num>
  <w:num w:numId="9">
    <w:abstractNumId w:val="28"/>
  </w:num>
  <w:num w:numId="10">
    <w:abstractNumId w:val="23"/>
  </w:num>
  <w:num w:numId="11">
    <w:abstractNumId w:val="26"/>
  </w:num>
  <w:num w:numId="12">
    <w:abstractNumId w:val="13"/>
  </w:num>
  <w:num w:numId="13">
    <w:abstractNumId w:val="20"/>
  </w:num>
  <w:num w:numId="14">
    <w:abstractNumId w:val="22"/>
  </w:num>
  <w:num w:numId="15">
    <w:abstractNumId w:val="25"/>
  </w:num>
  <w:num w:numId="16">
    <w:abstractNumId w:val="2"/>
  </w:num>
  <w:num w:numId="17">
    <w:abstractNumId w:val="29"/>
  </w:num>
  <w:num w:numId="18">
    <w:abstractNumId w:val="31"/>
  </w:num>
  <w:num w:numId="19">
    <w:abstractNumId w:val="30"/>
  </w:num>
  <w:num w:numId="20">
    <w:abstractNumId w:val="21"/>
  </w:num>
  <w:num w:numId="21">
    <w:abstractNumId w:val="8"/>
  </w:num>
  <w:num w:numId="22">
    <w:abstractNumId w:val="10"/>
  </w:num>
  <w:num w:numId="23">
    <w:abstractNumId w:val="32"/>
  </w:num>
  <w:num w:numId="24">
    <w:abstractNumId w:val="12"/>
  </w:num>
  <w:num w:numId="25">
    <w:abstractNumId w:val="24"/>
  </w:num>
  <w:num w:numId="26">
    <w:abstractNumId w:val="17"/>
  </w:num>
  <w:num w:numId="27">
    <w:abstractNumId w:val="18"/>
  </w:num>
  <w:num w:numId="28">
    <w:abstractNumId w:val="3"/>
  </w:num>
  <w:num w:numId="29">
    <w:abstractNumId w:val="0"/>
  </w:num>
  <w:num w:numId="30">
    <w:abstractNumId w:val="14"/>
  </w:num>
  <w:num w:numId="31">
    <w:abstractNumId w:val="15"/>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27"/>
    <w:rsid w:val="000022EE"/>
    <w:rsid w:val="0002415A"/>
    <w:rsid w:val="00055415"/>
    <w:rsid w:val="00071049"/>
    <w:rsid w:val="000800E8"/>
    <w:rsid w:val="000971ED"/>
    <w:rsid w:val="000E252B"/>
    <w:rsid w:val="00100152"/>
    <w:rsid w:val="00151CD7"/>
    <w:rsid w:val="0015574A"/>
    <w:rsid w:val="00175823"/>
    <w:rsid w:val="001758FE"/>
    <w:rsid w:val="00194269"/>
    <w:rsid w:val="001A170B"/>
    <w:rsid w:val="001C02D7"/>
    <w:rsid w:val="00203F2B"/>
    <w:rsid w:val="00226612"/>
    <w:rsid w:val="002356E2"/>
    <w:rsid w:val="00235A7C"/>
    <w:rsid w:val="00272818"/>
    <w:rsid w:val="00272B73"/>
    <w:rsid w:val="002A14B0"/>
    <w:rsid w:val="002A1EC1"/>
    <w:rsid w:val="002A6DD3"/>
    <w:rsid w:val="002B6A75"/>
    <w:rsid w:val="002E3395"/>
    <w:rsid w:val="00314245"/>
    <w:rsid w:val="00326671"/>
    <w:rsid w:val="003675C1"/>
    <w:rsid w:val="0038606E"/>
    <w:rsid w:val="00397D6B"/>
    <w:rsid w:val="00403AC0"/>
    <w:rsid w:val="00403C8B"/>
    <w:rsid w:val="00407715"/>
    <w:rsid w:val="00426D34"/>
    <w:rsid w:val="004961BF"/>
    <w:rsid w:val="004E74FD"/>
    <w:rsid w:val="00507155"/>
    <w:rsid w:val="0052310B"/>
    <w:rsid w:val="005263A2"/>
    <w:rsid w:val="005949CF"/>
    <w:rsid w:val="005B4F89"/>
    <w:rsid w:val="005C517F"/>
    <w:rsid w:val="005D6B95"/>
    <w:rsid w:val="005E0229"/>
    <w:rsid w:val="005F0BA3"/>
    <w:rsid w:val="00655C50"/>
    <w:rsid w:val="00686115"/>
    <w:rsid w:val="00711E64"/>
    <w:rsid w:val="00732EB9"/>
    <w:rsid w:val="00736FA1"/>
    <w:rsid w:val="00741077"/>
    <w:rsid w:val="00751042"/>
    <w:rsid w:val="00755D93"/>
    <w:rsid w:val="00763ECB"/>
    <w:rsid w:val="007702DB"/>
    <w:rsid w:val="00781CDA"/>
    <w:rsid w:val="007876F5"/>
    <w:rsid w:val="00790D4C"/>
    <w:rsid w:val="007A1E9B"/>
    <w:rsid w:val="007A7725"/>
    <w:rsid w:val="007B7D18"/>
    <w:rsid w:val="007D2135"/>
    <w:rsid w:val="007D248B"/>
    <w:rsid w:val="007D7427"/>
    <w:rsid w:val="00810620"/>
    <w:rsid w:val="00837664"/>
    <w:rsid w:val="00866645"/>
    <w:rsid w:val="00873F7D"/>
    <w:rsid w:val="008746F6"/>
    <w:rsid w:val="00886258"/>
    <w:rsid w:val="008E6FA6"/>
    <w:rsid w:val="008F6E1C"/>
    <w:rsid w:val="00911E1C"/>
    <w:rsid w:val="00937356"/>
    <w:rsid w:val="0096541B"/>
    <w:rsid w:val="0097262A"/>
    <w:rsid w:val="009C3B44"/>
    <w:rsid w:val="009C5DA1"/>
    <w:rsid w:val="009C74DB"/>
    <w:rsid w:val="009D051A"/>
    <w:rsid w:val="009D79BB"/>
    <w:rsid w:val="009F475B"/>
    <w:rsid w:val="00A109F5"/>
    <w:rsid w:val="00A168AF"/>
    <w:rsid w:val="00A45A4E"/>
    <w:rsid w:val="00A54E90"/>
    <w:rsid w:val="00A66AE7"/>
    <w:rsid w:val="00A67319"/>
    <w:rsid w:val="00A9531B"/>
    <w:rsid w:val="00AE36B7"/>
    <w:rsid w:val="00AF2EE4"/>
    <w:rsid w:val="00B35776"/>
    <w:rsid w:val="00B54B76"/>
    <w:rsid w:val="00B64BAA"/>
    <w:rsid w:val="00B7219B"/>
    <w:rsid w:val="00B82D8A"/>
    <w:rsid w:val="00B96C6C"/>
    <w:rsid w:val="00BA194A"/>
    <w:rsid w:val="00BA5E79"/>
    <w:rsid w:val="00BB69E5"/>
    <w:rsid w:val="00BE1633"/>
    <w:rsid w:val="00C27264"/>
    <w:rsid w:val="00C847B2"/>
    <w:rsid w:val="00C9163A"/>
    <w:rsid w:val="00C926A6"/>
    <w:rsid w:val="00C92BC3"/>
    <w:rsid w:val="00CA0F44"/>
    <w:rsid w:val="00CE64AC"/>
    <w:rsid w:val="00CF0C50"/>
    <w:rsid w:val="00D06932"/>
    <w:rsid w:val="00D06B33"/>
    <w:rsid w:val="00D14F68"/>
    <w:rsid w:val="00D159C7"/>
    <w:rsid w:val="00D366CF"/>
    <w:rsid w:val="00D63787"/>
    <w:rsid w:val="00D71129"/>
    <w:rsid w:val="00D83B60"/>
    <w:rsid w:val="00D8644C"/>
    <w:rsid w:val="00DA3FCC"/>
    <w:rsid w:val="00DE59DC"/>
    <w:rsid w:val="00DE627E"/>
    <w:rsid w:val="00E027A5"/>
    <w:rsid w:val="00E02E6D"/>
    <w:rsid w:val="00E2601D"/>
    <w:rsid w:val="00E32E34"/>
    <w:rsid w:val="00E412B2"/>
    <w:rsid w:val="00E5133B"/>
    <w:rsid w:val="00E85E2B"/>
    <w:rsid w:val="00E93B1E"/>
    <w:rsid w:val="00EC26C0"/>
    <w:rsid w:val="00EC5B6E"/>
    <w:rsid w:val="00EE0FB5"/>
    <w:rsid w:val="00F069ED"/>
    <w:rsid w:val="00F86249"/>
    <w:rsid w:val="00F86BED"/>
    <w:rsid w:val="00F96DA2"/>
    <w:rsid w:val="00FE5954"/>
    <w:rsid w:val="00FF31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B21"/>
  <w15:docId w15:val="{0A41D49B-437E-4494-92DE-649677B2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6B"/>
  </w:style>
  <w:style w:type="paragraph" w:styleId="Heading1">
    <w:name w:val="heading 1"/>
    <w:basedOn w:val="Normal"/>
    <w:next w:val="Normal"/>
    <w:link w:val="Heading1Char"/>
    <w:uiPriority w:val="9"/>
    <w:qFormat/>
    <w:rsid w:val="007D7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4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4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7427"/>
    <w:pPr>
      <w:ind w:left="720"/>
      <w:contextualSpacing/>
    </w:pPr>
  </w:style>
  <w:style w:type="character" w:styleId="Hyperlink">
    <w:name w:val="Hyperlink"/>
    <w:basedOn w:val="DefaultParagraphFont"/>
    <w:uiPriority w:val="99"/>
    <w:unhideWhenUsed/>
    <w:rsid w:val="007D7427"/>
    <w:rPr>
      <w:color w:val="0563C1" w:themeColor="hyperlink"/>
      <w:u w:val="single"/>
    </w:rPr>
  </w:style>
  <w:style w:type="character" w:styleId="CommentReference">
    <w:name w:val="annotation reference"/>
    <w:basedOn w:val="DefaultParagraphFont"/>
    <w:uiPriority w:val="99"/>
    <w:semiHidden/>
    <w:unhideWhenUsed/>
    <w:rsid w:val="007D7427"/>
    <w:rPr>
      <w:sz w:val="16"/>
      <w:szCs w:val="16"/>
    </w:rPr>
  </w:style>
  <w:style w:type="paragraph" w:styleId="CommentText">
    <w:name w:val="annotation text"/>
    <w:basedOn w:val="Normal"/>
    <w:link w:val="CommentTextChar"/>
    <w:uiPriority w:val="99"/>
    <w:semiHidden/>
    <w:unhideWhenUsed/>
    <w:rsid w:val="007D7427"/>
    <w:pPr>
      <w:spacing w:line="240" w:lineRule="auto"/>
    </w:pPr>
    <w:rPr>
      <w:sz w:val="20"/>
      <w:szCs w:val="20"/>
    </w:rPr>
  </w:style>
  <w:style w:type="character" w:customStyle="1" w:styleId="CommentTextChar">
    <w:name w:val="Comment Text Char"/>
    <w:basedOn w:val="DefaultParagraphFont"/>
    <w:link w:val="CommentText"/>
    <w:uiPriority w:val="99"/>
    <w:semiHidden/>
    <w:rsid w:val="007D7427"/>
    <w:rPr>
      <w:sz w:val="20"/>
      <w:szCs w:val="20"/>
    </w:rPr>
  </w:style>
  <w:style w:type="paragraph" w:styleId="BalloonText">
    <w:name w:val="Balloon Text"/>
    <w:basedOn w:val="Normal"/>
    <w:link w:val="BalloonTextChar"/>
    <w:uiPriority w:val="99"/>
    <w:semiHidden/>
    <w:unhideWhenUsed/>
    <w:rsid w:val="007D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4BAA"/>
    <w:rPr>
      <w:b/>
      <w:bCs/>
    </w:rPr>
  </w:style>
  <w:style w:type="character" w:customStyle="1" w:styleId="CommentSubjectChar">
    <w:name w:val="Comment Subject Char"/>
    <w:basedOn w:val="CommentTextChar"/>
    <w:link w:val="CommentSubject"/>
    <w:uiPriority w:val="99"/>
    <w:semiHidden/>
    <w:rsid w:val="00B64BAA"/>
    <w:rPr>
      <w:b/>
      <w:bCs/>
      <w:sz w:val="20"/>
      <w:szCs w:val="20"/>
    </w:rPr>
  </w:style>
  <w:style w:type="character" w:styleId="FollowedHyperlink">
    <w:name w:val="FollowedHyperlink"/>
    <w:basedOn w:val="DefaultParagraphFont"/>
    <w:uiPriority w:val="99"/>
    <w:semiHidden/>
    <w:unhideWhenUsed/>
    <w:rsid w:val="000971ED"/>
    <w:rPr>
      <w:color w:val="954F72" w:themeColor="followedHyperlink"/>
      <w:u w:val="single"/>
    </w:rPr>
  </w:style>
  <w:style w:type="paragraph" w:styleId="Header">
    <w:name w:val="header"/>
    <w:basedOn w:val="Normal"/>
    <w:link w:val="HeaderChar"/>
    <w:uiPriority w:val="99"/>
    <w:unhideWhenUsed/>
    <w:rsid w:val="0087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6F6"/>
  </w:style>
  <w:style w:type="paragraph" w:styleId="Footer">
    <w:name w:val="footer"/>
    <w:basedOn w:val="Normal"/>
    <w:link w:val="FooterChar"/>
    <w:uiPriority w:val="99"/>
    <w:unhideWhenUsed/>
    <w:rsid w:val="0087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4569">
      <w:bodyDiv w:val="1"/>
      <w:marLeft w:val="0"/>
      <w:marRight w:val="0"/>
      <w:marTop w:val="0"/>
      <w:marBottom w:val="0"/>
      <w:divBdr>
        <w:top w:val="none" w:sz="0" w:space="0" w:color="auto"/>
        <w:left w:val="none" w:sz="0" w:space="0" w:color="auto"/>
        <w:bottom w:val="none" w:sz="0" w:space="0" w:color="auto"/>
        <w:right w:val="none" w:sz="0" w:space="0" w:color="auto"/>
      </w:divBdr>
    </w:div>
    <w:div w:id="457144429">
      <w:bodyDiv w:val="1"/>
      <w:marLeft w:val="0"/>
      <w:marRight w:val="0"/>
      <w:marTop w:val="0"/>
      <w:marBottom w:val="0"/>
      <w:divBdr>
        <w:top w:val="none" w:sz="0" w:space="0" w:color="auto"/>
        <w:left w:val="none" w:sz="0" w:space="0" w:color="auto"/>
        <w:bottom w:val="none" w:sz="0" w:space="0" w:color="auto"/>
        <w:right w:val="none" w:sz="0" w:space="0" w:color="auto"/>
      </w:divBdr>
    </w:div>
    <w:div w:id="5649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NZ-COVID-Tracer" TargetMode="External"/><Relationship Id="rId13" Type="http://schemas.openxmlformats.org/officeDocument/2006/relationships/hyperlink" Target="https://www1.logon.realme.govt.nz/cls/logon.logon?cid=1" TargetMode="External"/><Relationship Id="rId18" Type="http://schemas.openxmlformats.org/officeDocument/2006/relationships/hyperlink" Target="https://helpx.adobe.com/nz/acrobat/using/display-pdf-in-browse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usinessconnect.govt.nz/register/" TargetMode="External"/><Relationship Id="rId17" Type="http://schemas.openxmlformats.org/officeDocument/2006/relationships/hyperlink" Target="https://www.nzbn.govt.nz/whats-an-nzbn/about/" TargetMode="External"/><Relationship Id="rId2" Type="http://schemas.openxmlformats.org/officeDocument/2006/relationships/numbering" Target="numbering.xml"/><Relationship Id="rId16" Type="http://schemas.openxmlformats.org/officeDocument/2006/relationships/hyperlink" Target="https://businessconnect.govt.nz/regis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 TargetMode="External"/><Relationship Id="rId5" Type="http://schemas.openxmlformats.org/officeDocument/2006/relationships/webSettings" Target="webSettings.xml"/><Relationship Id="rId15" Type="http://schemas.openxmlformats.org/officeDocument/2006/relationships/hyperlink" Target="https://www.companiesoffice.govt.nz/covid-19/authority/" TargetMode="External"/><Relationship Id="rId10" Type="http://schemas.openxmlformats.org/officeDocument/2006/relationships/hyperlink" Target="http://www.health.govt.nz/NZ-COVID-Tracer/QAAs" TargetMode="External"/><Relationship Id="rId19" Type="http://schemas.openxmlformats.org/officeDocument/2006/relationships/hyperlink" Target="https://www.gs1nz.org/" TargetMode="External"/><Relationship Id="rId4" Type="http://schemas.openxmlformats.org/officeDocument/2006/relationships/settings" Target="settings.xml"/><Relationship Id="rId9" Type="http://schemas.openxmlformats.org/officeDocument/2006/relationships/hyperlink" Target="http://www.health.govt.nz/NZ-COVID-Tracer/QAAs" TargetMode="External"/><Relationship Id="rId14" Type="http://schemas.openxmlformats.org/officeDocument/2006/relationships/hyperlink" Target="https://www.nzbn.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B342-B467-4777-8D65-19B3370B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Aylett</dc:creator>
  <cp:keywords/>
  <dc:description/>
  <cp:lastModifiedBy>Shanu Gounder</cp:lastModifiedBy>
  <cp:revision>2</cp:revision>
  <dcterms:created xsi:type="dcterms:W3CDTF">2020-05-22T00:39:00Z</dcterms:created>
  <dcterms:modified xsi:type="dcterms:W3CDTF">2020-05-22T00:39:00Z</dcterms:modified>
</cp:coreProperties>
</file>